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案例正文写作要求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一、</w:t>
      </w:r>
      <w:r>
        <w:rPr>
          <w:rFonts w:ascii="宋体" w:hAnsi="宋体"/>
          <w:bCs/>
          <w:color w:val="000000"/>
          <w:kern w:val="0"/>
          <w:sz w:val="28"/>
          <w:szCs w:val="28"/>
        </w:rPr>
        <w:t>确定案例提供单位及案例作者，案例作者不超过5人。黑体，三号字，居中。示例</w:t>
      </w:r>
      <w:r>
        <w:rPr>
          <w:rFonts w:ascii="宋体" w:hAnsi="宋体"/>
          <w:color w:val="000000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黑体"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</w:rPr>
        <w:t>基于BIM技术应用的某生态环境综合治理工程项目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黑体"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</w:rPr>
        <w:t>——（公司名称）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cs="黑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黑体"/>
          <w:color w:val="000000"/>
          <w:kern w:val="0"/>
          <w:sz w:val="28"/>
          <w:szCs w:val="28"/>
        </w:rPr>
        <w:t>XXX   XXX   XXX  XXX（案例作者）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二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、“一、项目基本概况”只需简单叙述项目概况，重点说明项目在此工程中的特点。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三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、层次与体例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200" w:firstLine="980" w:firstLineChars="35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一、……（单占1行，居中）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40" w:leftChars="200" w:firstLine="1260" w:firstLineChars="45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1. ……（占1行）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08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（1）……（可占1行，也可后面接排正文）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四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、正文小四号字，宋体，行间距为1.5倍行距，总页数控制在20页之内。Word统计字数控制在1.0-1.5万字之内。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五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、插图、公式及表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1.案例中所有图、表进行命名和编号，且在正文中进行呼应。原则：先文后图、先文后表。表格上标，图下标。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如：******见图1。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2.每个案例中的图与表格单独排序，从1开始，排序规则：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图1、图2；式（1）、式（2）；表1、表2 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bookmarkStart w:id="0" w:name="_Hlk48036483"/>
      <w:r>
        <w:rPr>
          <w:rFonts w:ascii="宋体" w:hAnsi="宋体"/>
          <w:bCs/>
          <w:color w:val="000000"/>
          <w:kern w:val="0"/>
          <w:sz w:val="28"/>
          <w:szCs w:val="28"/>
        </w:rPr>
        <w:t>3.</w:t>
      </w:r>
      <w:bookmarkEnd w:id="0"/>
      <w:r>
        <w:rPr>
          <w:rFonts w:ascii="宋体" w:hAnsi="宋体"/>
          <w:bCs/>
          <w:color w:val="000000"/>
          <w:kern w:val="0"/>
          <w:sz w:val="28"/>
          <w:szCs w:val="28"/>
        </w:rPr>
        <w:t>图片一定要为分辨率300dpi以上的清晰图片。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ascii="宋体" w:hAnsi="宋体"/>
          <w:bCs/>
          <w:color w:val="000000"/>
          <w:kern w:val="0"/>
          <w:sz w:val="28"/>
          <w:szCs w:val="28"/>
        </w:rPr>
        <w:t>4.文中计量单位一定要为法定计量单位且统一。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六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、务必对案例全文进行</w:t>
      </w:r>
      <w:bookmarkStart w:id="1" w:name="OLE_LINK1"/>
      <w:r>
        <w:rPr>
          <w:rFonts w:ascii="宋体" w:hAnsi="宋体"/>
          <w:bCs/>
          <w:color w:val="000000"/>
          <w:kern w:val="0"/>
          <w:sz w:val="28"/>
          <w:szCs w:val="28"/>
        </w:rPr>
        <w:t>脱敏</w:t>
      </w:r>
      <w:bookmarkEnd w:id="1"/>
      <w:r>
        <w:rPr>
          <w:rFonts w:ascii="宋体" w:hAnsi="宋体"/>
          <w:bCs/>
          <w:color w:val="000000"/>
          <w:kern w:val="0"/>
          <w:sz w:val="28"/>
          <w:szCs w:val="28"/>
        </w:rPr>
        <w:t>处理，隐去相关项目信息，并统一以“某地、某项目、某单位”文字描述，而非“XXX项目”</w:t>
      </w: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七</w:t>
      </w:r>
      <w:r>
        <w:rPr>
          <w:rFonts w:ascii="宋体" w:hAnsi="宋体"/>
          <w:bCs/>
          <w:color w:val="000000"/>
          <w:kern w:val="0"/>
          <w:sz w:val="28"/>
          <w:szCs w:val="28"/>
        </w:rPr>
        <w:t>、对案例进行重复性检测，查重不超过20%。案例提供者需进行自查。</w:t>
      </w:r>
      <w:bookmarkStart w:id="2" w:name="_GoBack"/>
      <w:bookmarkEnd w:id="2"/>
    </w:p>
    <w:sectPr>
      <w:footerReference r:id="rId3" w:type="default"/>
      <w:pgSz w:w="11906" w:h="16838"/>
      <w:pgMar w:top="2098" w:right="1701" w:bottom="1984" w:left="170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03ED03-66A7-4F65-B121-0558BE4EB9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hkZTUzY2EwMjQwYmQzMWU0OGE5NTczYjQwN2IifQ=="/>
  </w:docVars>
  <w:rsids>
    <w:rsidRoot w:val="5A9E484C"/>
    <w:rsid w:val="000C2298"/>
    <w:rsid w:val="000F2531"/>
    <w:rsid w:val="001205D6"/>
    <w:rsid w:val="00271406"/>
    <w:rsid w:val="002A7CF3"/>
    <w:rsid w:val="002D2680"/>
    <w:rsid w:val="003161F9"/>
    <w:rsid w:val="00393873"/>
    <w:rsid w:val="00407AF6"/>
    <w:rsid w:val="00564137"/>
    <w:rsid w:val="006E660B"/>
    <w:rsid w:val="00737F12"/>
    <w:rsid w:val="007E3B37"/>
    <w:rsid w:val="00827844"/>
    <w:rsid w:val="009D68BF"/>
    <w:rsid w:val="00A24AAB"/>
    <w:rsid w:val="00A62248"/>
    <w:rsid w:val="00C66F5A"/>
    <w:rsid w:val="00CB309D"/>
    <w:rsid w:val="00CB7C16"/>
    <w:rsid w:val="00D22E04"/>
    <w:rsid w:val="00D46840"/>
    <w:rsid w:val="00D50030"/>
    <w:rsid w:val="00F25F72"/>
    <w:rsid w:val="00FE5727"/>
    <w:rsid w:val="15BF0875"/>
    <w:rsid w:val="189F7A56"/>
    <w:rsid w:val="20CE279A"/>
    <w:rsid w:val="3B584539"/>
    <w:rsid w:val="558839A6"/>
    <w:rsid w:val="575C1E88"/>
    <w:rsid w:val="58141F64"/>
    <w:rsid w:val="5A9E484C"/>
    <w:rsid w:val="6C332DC9"/>
    <w:rsid w:val="77CB7931"/>
    <w:rsid w:val="7D6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639</Characters>
  <Lines>11</Lines>
  <Paragraphs>3</Paragraphs>
  <TotalTime>0</TotalTime>
  <ScaleCrop>false</ScaleCrop>
  <LinksUpToDate>false</LinksUpToDate>
  <CharactersWithSpaces>659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2023-08-22T06:29:00Z</dcterms:created>
  <dc:creator>17528</dc:creator>
  <cp:lastModifiedBy>DELL-PC</cp:lastModifiedBy>
  <cp:lastPrinted>2023-08-29T03:03:00Z</cp:lastPrinted>
  <dcterms:modified xsi:type="dcterms:W3CDTF">2023-09-06T08:23:54Z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FCD1C020107F48C3833BB17AD0524908_13</vt:lpwstr>
  </property>
</Properties>
</file>