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附件1</w:t>
      </w:r>
    </w:p>
    <w:p>
      <w:pPr>
        <w:spacing w:after="62" w:afterLines="20"/>
        <w:jc w:val="center"/>
        <w:rPr>
          <w:rFonts w:hint="eastAsia" w:ascii="宋体" w:hAnsi="宋体"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highlight w:val="none"/>
        </w:rPr>
        <w:t>《天津市高级人民法院建设工程造价司法鉴定委托机构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highlight w:val="none"/>
          <w:lang w:val="en-US" w:eastAsia="zh-CN"/>
        </w:rPr>
        <w:t>整理/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highlight w:val="none"/>
        </w:rPr>
        <w:t>变更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highlight w:val="none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highlight w:val="none"/>
        </w:rPr>
        <w:t>表》</w:t>
      </w:r>
    </w:p>
    <w:p>
      <w:pPr>
        <w:spacing w:after="62" w:afterLines="20"/>
        <w:jc w:val="right"/>
      </w:pPr>
      <w:r>
        <w:rPr>
          <w:rFonts w:hint="eastAsia" w:ascii="宋体" w:hAnsi="宋体"/>
          <w:bCs/>
          <w:sz w:val="20"/>
          <w:szCs w:val="20"/>
        </w:rPr>
        <w:t>填报日期：      年    月    日</w:t>
      </w:r>
    </w:p>
    <w:tbl>
      <w:tblPr>
        <w:tblStyle w:val="4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446"/>
        <w:gridCol w:w="1392"/>
        <w:gridCol w:w="1493"/>
        <w:gridCol w:w="315"/>
        <w:gridCol w:w="1140"/>
        <w:gridCol w:w="140"/>
        <w:gridCol w:w="1504"/>
        <w:gridCol w:w="2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145" w:type="dxa"/>
            <w:gridSpan w:val="2"/>
            <w:tcBorders>
              <w:top w:val="single" w:color="auto" w:sz="12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单位全称</w:t>
            </w:r>
          </w:p>
        </w:tc>
        <w:tc>
          <w:tcPr>
            <w:tcW w:w="8049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（原单位名称）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45" w:type="dxa"/>
            <w:gridSpan w:val="2"/>
            <w:tcBorders>
              <w:top w:val="single" w:color="auto" w:sz="12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□否</w:t>
            </w:r>
          </w:p>
        </w:tc>
        <w:tc>
          <w:tcPr>
            <w:tcW w:w="8049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（变更后单位名称）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145" w:type="dxa"/>
            <w:gridSpan w:val="2"/>
            <w:tcBorders>
              <w:top w:val="single" w:color="auto" w:sz="12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资质等级</w:t>
            </w:r>
          </w:p>
        </w:tc>
        <w:tc>
          <w:tcPr>
            <w:tcW w:w="288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是□否</w:t>
            </w:r>
          </w:p>
        </w:tc>
        <w:tc>
          <w:tcPr>
            <w:tcW w:w="370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注册地址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（原注册地址）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（变更后地址）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经营地址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（原经营地址）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（变更后地址）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营业范围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主营/兼营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（原营业范围）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145" w:type="dxa"/>
            <w:gridSpan w:val="2"/>
            <w:tcBorders>
              <w:bottom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变更后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营业范围）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45" w:type="dxa"/>
            <w:gridSpan w:val="2"/>
            <w:vMerge w:val="restart"/>
            <w:tcBorders>
              <w:top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联系人及电话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（3人）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（原联系人）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（原电话）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 更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（现联系人）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（现电话）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执业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人员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名单</w:t>
            </w:r>
          </w:p>
        </w:tc>
        <w:tc>
          <w:tcPr>
            <w:tcW w:w="1446" w:type="dxa"/>
            <w:tcBorders>
              <w:top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28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206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（原有人员）</w:t>
            </w: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9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□否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（有变化人员）</w:t>
            </w: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9" w:type="dxa"/>
            <w:vMerge w:val="continu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9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删减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人员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说明</w:t>
            </w:r>
          </w:p>
        </w:tc>
        <w:tc>
          <w:tcPr>
            <w:tcW w:w="9495" w:type="dxa"/>
            <w:gridSpan w:val="8"/>
            <w:tcBorders>
              <w:right w:val="single" w:color="auto" w:sz="12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删减的执业人员信息及情况说明）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537" w:type="dxa"/>
            <w:gridSpan w:val="3"/>
            <w:tcBorders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受过监管部门或行业协会惩戒的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机构或鉴定人员情况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6657" w:type="dxa"/>
            <w:gridSpan w:val="6"/>
            <w:tcBorders>
              <w:right w:val="single" w:color="auto" w:sz="12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（必填项）并写明受惩戒的种类、事由、影响期限等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5345" w:type="dxa"/>
            <w:gridSpan w:val="5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93" w:beforeLines="30" w:line="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申报单位意见：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             （公章）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年    月    日 </w:t>
            </w:r>
          </w:p>
        </w:tc>
        <w:tc>
          <w:tcPr>
            <w:tcW w:w="4849" w:type="dxa"/>
            <w:gridSpan w:val="4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93" w:beforeLines="30"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初审单位意见：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（公章）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年    月 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注：</w:t>
      </w:r>
      <w:r>
        <w:rPr>
          <w:rFonts w:hint="eastAsia"/>
          <w:b/>
          <w:sz w:val="18"/>
          <w:szCs w:val="18"/>
        </w:rPr>
        <w:t>人数多的机构请自行附页。</w:t>
      </w:r>
      <w:r>
        <w:rPr>
          <w:rFonts w:hint="eastAsia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 xml:space="preserve">                </w:t>
      </w:r>
      <w:r>
        <w:rPr>
          <w:rFonts w:hint="eastAsia"/>
          <w:b/>
          <w:sz w:val="18"/>
          <w:szCs w:val="18"/>
        </w:rPr>
        <w:t>制表：天津市建设工程造价和招投标管理协会</w:t>
      </w:r>
    </w:p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577B"/>
    <w:rsid w:val="001F71A1"/>
    <w:rsid w:val="002C4878"/>
    <w:rsid w:val="0043623E"/>
    <w:rsid w:val="009A72D5"/>
    <w:rsid w:val="030B4061"/>
    <w:rsid w:val="068E5ED0"/>
    <w:rsid w:val="08A70A50"/>
    <w:rsid w:val="08F94E75"/>
    <w:rsid w:val="09507C89"/>
    <w:rsid w:val="09F315D3"/>
    <w:rsid w:val="157E5B4A"/>
    <w:rsid w:val="17C35F6D"/>
    <w:rsid w:val="1AB5716C"/>
    <w:rsid w:val="1DA8577B"/>
    <w:rsid w:val="2531719C"/>
    <w:rsid w:val="274059DE"/>
    <w:rsid w:val="290A739D"/>
    <w:rsid w:val="2CD53F9D"/>
    <w:rsid w:val="380B29BF"/>
    <w:rsid w:val="3BC5656E"/>
    <w:rsid w:val="3D416933"/>
    <w:rsid w:val="434E4754"/>
    <w:rsid w:val="485B1F71"/>
    <w:rsid w:val="488E7218"/>
    <w:rsid w:val="4A7671E8"/>
    <w:rsid w:val="50B22C06"/>
    <w:rsid w:val="58F24B16"/>
    <w:rsid w:val="5ADD734D"/>
    <w:rsid w:val="60F45426"/>
    <w:rsid w:val="64AE339E"/>
    <w:rsid w:val="6A47433C"/>
    <w:rsid w:val="6F892DD5"/>
    <w:rsid w:val="747F48F2"/>
    <w:rsid w:val="77681511"/>
    <w:rsid w:val="7C1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138</Words>
  <Characters>790</Characters>
  <Lines>6</Lines>
  <Paragraphs>1</Paragraphs>
  <TotalTime>35</TotalTime>
  <ScaleCrop>false</ScaleCrop>
  <LinksUpToDate>false</LinksUpToDate>
  <CharactersWithSpaces>927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2021-03-01T03:37:00Z</dcterms:created>
  <dc:creator>逸٩(••)۶Baby</dc:creator>
  <cp:lastModifiedBy>逸٩(••)۶Baby</cp:lastModifiedBy>
  <dcterms:modified xsi:type="dcterms:W3CDTF">2021-03-03T06:25:02Z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