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中国建设工程造价管理协会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关于征集《工程造价咨询BIM应用指南》 课题优秀案例的通知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中价协〔2020〕18号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为提升工程造价咨询企业的BIM技术应用水平，应部分会员单位要求，正在组织编写《工程造价咨询BIM应用指南》（以下简称《指南》），现在全国范围开展案例征集活动，有关事项通知如下: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一、征集案例内容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着眼于BIM技术在建设项目实施各阶段的具体应用，提供基于BIM技术在工程造价管控方面的落地经验，以及全过程工程咨询基于BIM技术应用成果的项目经验（成本管控方向为主），以指导BIM技术在工程造价咨询中更好的应用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二、总体要求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（一）提升BIM技术在建筑业应用的认知水平。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（二）全国范围内建设项目实施过程中有BIM技术实际应用经验的建设单位、设计单位、施工单位及工程造价咨询企业，均可申报。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（三）组织专家对征集到的案例进行评审，择优编入《指南》。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三、案例要求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（一）格式及时间要求。请申报企业填写《工程造价咨询BIM应用指南》优秀案例意向申报表，并于2020年5月20日前将报表电子版发送至邮箱yho@ccea.pro。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（二）内容要求。要确保真实性，须具备一定的先进性、实用性、代表性，对类似工程造价业务活动具有借鉴意义和启发作用。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杨海欧 010-68331282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附件： 附件：《工程造价咨询BIM应用指南》优秀案例意向申报表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中国建设工程造价管理协会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2020年4月29日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82C77"/>
    <w:rsid w:val="07BB1B4C"/>
    <w:rsid w:val="10F82C77"/>
    <w:rsid w:val="515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2020-05-14T04:53:00Z</dcterms:created>
  <dc:creator>逸٩(••)۶Baby</dc:creator>
  <cp:lastModifiedBy>逸٩(••)۶Baby</cp:lastModifiedBy>
  <dcterms:modified xsi:type="dcterms:W3CDTF">2020-05-14T05:11:03Z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