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讲座报名回执</w:t>
      </w:r>
    </w:p>
    <w:bookmarkEnd w:id="0"/>
    <w:tbl>
      <w:tblPr>
        <w:tblStyle w:val="5"/>
        <w:tblW w:w="1040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916"/>
        <w:gridCol w:w="2490"/>
        <w:gridCol w:w="4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87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单位名称</w:t>
            </w:r>
          </w:p>
        </w:tc>
        <w:tc>
          <w:tcPr>
            <w:tcW w:w="8418" w:type="dxa"/>
            <w:gridSpan w:val="3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7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通讯地址</w:t>
            </w:r>
          </w:p>
        </w:tc>
        <w:tc>
          <w:tcPr>
            <w:tcW w:w="8418" w:type="dxa"/>
            <w:gridSpan w:val="3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7" w:type="dxa"/>
            <w:vAlign w:val="top"/>
          </w:tcPr>
          <w:p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参会代表</w:t>
            </w:r>
          </w:p>
        </w:tc>
        <w:tc>
          <w:tcPr>
            <w:tcW w:w="1916" w:type="dxa"/>
            <w:vAlign w:val="top"/>
          </w:tcPr>
          <w:p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职务</w:t>
            </w:r>
          </w:p>
        </w:tc>
        <w:tc>
          <w:tcPr>
            <w:tcW w:w="2490" w:type="dxa"/>
            <w:vAlign w:val="top"/>
          </w:tcPr>
          <w:p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电话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7" w:type="dxa"/>
            <w:vAlign w:val="top"/>
          </w:tcPr>
          <w:p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916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0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12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7" w:type="dxa"/>
            <w:vAlign w:val="top"/>
          </w:tcPr>
          <w:p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916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0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12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7" w:type="dxa"/>
            <w:vAlign w:val="top"/>
          </w:tcPr>
          <w:p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916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0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12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7" w:type="dxa"/>
            <w:vAlign w:val="top"/>
          </w:tcPr>
          <w:p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916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0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12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7" w:type="dxa"/>
            <w:vAlign w:val="top"/>
          </w:tcPr>
          <w:p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916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0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12" w:type="dxa"/>
            <w:vAlign w:val="top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</w:tbl>
    <w:p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注：请务必于2018年6月30日前将参会回执电邮至会务组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96345"/>
    <w:rsid w:val="03A9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2018-07-01T16:06:00Z</dcterms:created>
  <dc:creator>逸٩(••)۶Baby</dc:creator>
  <cp:lastModifiedBy>逸٩(••)۶Baby</cp:lastModifiedBy>
  <dcterms:modified xsi:type="dcterms:W3CDTF">2018-07-01T16:07:05Z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